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BB2D" w14:textId="6C774135" w:rsidR="00CD7B2C" w:rsidRDefault="00366554" w:rsidP="00CD7B2C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BC3979B" wp14:editId="0030D565">
            <wp:extent cx="952500" cy="1123950"/>
            <wp:effectExtent l="0" t="0" r="0" b="0"/>
            <wp:docPr id="27065504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FFF8" w14:textId="051EF6B9" w:rsidR="00CD7B2C" w:rsidRPr="009E6CF8" w:rsidRDefault="00CD7B2C" w:rsidP="00CD7B2C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9E6CF8">
        <w:rPr>
          <w:b/>
          <w:bCs/>
          <w:sz w:val="36"/>
          <w:szCs w:val="36"/>
          <w:u w:val="single"/>
        </w:rPr>
        <w:t>ŽÁDOST O SOUHLAS</w:t>
      </w:r>
    </w:p>
    <w:p w14:paraId="5C6BB16C" w14:textId="77777777" w:rsidR="00CD7B2C" w:rsidRPr="009E6CF8" w:rsidRDefault="00CD7B2C" w:rsidP="00CD7B2C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9E6CF8">
        <w:rPr>
          <w:b/>
          <w:bCs/>
          <w:sz w:val="36"/>
          <w:szCs w:val="36"/>
          <w:u w:val="single"/>
        </w:rPr>
        <w:t>k pohřbení lidských pozůstatků, uložení zpopelněných lidských</w:t>
      </w:r>
    </w:p>
    <w:p w14:paraId="2A825E78" w14:textId="77777777" w:rsidR="00CD7B2C" w:rsidRPr="009E6CF8" w:rsidRDefault="00CD7B2C" w:rsidP="00CD7B2C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9E6CF8">
        <w:rPr>
          <w:b/>
          <w:bCs/>
          <w:sz w:val="36"/>
          <w:szCs w:val="36"/>
          <w:u w:val="single"/>
        </w:rPr>
        <w:t>ostatků či jiného nakládání s nimi na veřejném pohřebišti</w:t>
      </w:r>
    </w:p>
    <w:p w14:paraId="666EDA16" w14:textId="1CC75E39" w:rsidR="00CD7B2C" w:rsidRPr="009E6CF8" w:rsidRDefault="00CD7B2C" w:rsidP="00CD7B2C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9E6CF8">
        <w:rPr>
          <w:b/>
          <w:bCs/>
          <w:sz w:val="36"/>
          <w:szCs w:val="36"/>
          <w:u w:val="single"/>
        </w:rPr>
        <w:t>ve Vážanech nad Litavou</w:t>
      </w:r>
    </w:p>
    <w:p w14:paraId="04F6A4DA" w14:textId="77777777" w:rsidR="00CD7B2C" w:rsidRPr="00CD7B2C" w:rsidRDefault="00CD7B2C" w:rsidP="00CD7B2C">
      <w:pPr>
        <w:spacing w:line="240" w:lineRule="auto"/>
        <w:jc w:val="center"/>
        <w:rPr>
          <w:b/>
          <w:bCs/>
          <w:sz w:val="36"/>
          <w:szCs w:val="36"/>
        </w:rPr>
      </w:pPr>
    </w:p>
    <w:p w14:paraId="45B17C8C" w14:textId="5E1C4D9F" w:rsidR="00CD7B2C" w:rsidRDefault="00CD7B2C" w:rsidP="00CD7B2C">
      <w:r>
        <w:t xml:space="preserve">Jméno a příjmení nájemce hrobového místa*: </w:t>
      </w:r>
      <w:r>
        <w:tab/>
      </w:r>
      <w:r>
        <w:tab/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503D8AE" w14:textId="517AD82C" w:rsidR="00CD7B2C" w:rsidRDefault="00CD7B2C" w:rsidP="00CD7B2C">
      <w:r>
        <w:t xml:space="preserve">Datum narození: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3F9C728A" w14:textId="38BE595C" w:rsidR="00CD7B2C" w:rsidRDefault="00CD7B2C" w:rsidP="00CD7B2C">
      <w:r>
        <w:t xml:space="preserve">Adresa nájemce hrobového místa: </w:t>
      </w:r>
      <w:r>
        <w:tab/>
      </w:r>
      <w:r>
        <w:tab/>
      </w:r>
      <w:r>
        <w:tab/>
        <w:t>…………………………………………………………….</w:t>
      </w:r>
    </w:p>
    <w:p w14:paraId="6FE2DE1D" w14:textId="692F2723" w:rsidR="00CD7B2C" w:rsidRDefault="00CD7B2C" w:rsidP="00CD7B2C">
      <w:r>
        <w:t>Hrobové místo č.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…………………………..………………………………..</w:t>
      </w:r>
    </w:p>
    <w:p w14:paraId="28888043" w14:textId="77777777" w:rsidR="00366554" w:rsidRDefault="00366554" w:rsidP="00CD7B2C"/>
    <w:p w14:paraId="6D6FF166" w14:textId="5003455A" w:rsidR="00CD7B2C" w:rsidRPr="001B6BA1" w:rsidRDefault="00CD7B2C" w:rsidP="00CD7B2C">
      <w:pPr>
        <w:rPr>
          <w:b/>
          <w:bCs/>
        </w:rPr>
      </w:pPr>
      <w:r w:rsidRPr="001B6BA1">
        <w:rPr>
          <w:b/>
          <w:bCs/>
        </w:rPr>
        <w:t>Žádám o souhlas **:</w:t>
      </w:r>
    </w:p>
    <w:p w14:paraId="7A8CC16C" w14:textId="77777777" w:rsidR="00CD7B2C" w:rsidRDefault="00CD7B2C" w:rsidP="00CD7B2C">
      <w:r>
        <w:t>1. Uložení lidských ostatků do hrobu či hrobky</w:t>
      </w:r>
    </w:p>
    <w:p w14:paraId="04E557AE" w14:textId="77777777" w:rsidR="00CD7B2C" w:rsidRDefault="00CD7B2C" w:rsidP="00CD7B2C">
      <w:r>
        <w:t>2. Uložení zpopelněných lidských ostatků</w:t>
      </w:r>
    </w:p>
    <w:p w14:paraId="6D616308" w14:textId="77777777" w:rsidR="00CD7B2C" w:rsidRDefault="00CD7B2C" w:rsidP="00CD7B2C">
      <w:r>
        <w:t>3. Exhumace</w:t>
      </w:r>
    </w:p>
    <w:p w14:paraId="4C212C48" w14:textId="77777777" w:rsidR="00CD7B2C" w:rsidRDefault="00CD7B2C" w:rsidP="00CD7B2C">
      <w:r>
        <w:t>4. Přímá manipulace s lidskými ostatky</w:t>
      </w:r>
    </w:p>
    <w:p w14:paraId="2FACA218" w14:textId="77777777" w:rsidR="00CD7B2C" w:rsidRDefault="00CD7B2C" w:rsidP="00CD7B2C">
      <w:r>
        <w:t>5. Vyzvednutí urny z hrobu</w:t>
      </w:r>
    </w:p>
    <w:p w14:paraId="2EB4252F" w14:textId="77777777" w:rsidR="00366554" w:rsidRDefault="00366554" w:rsidP="00CD7B2C"/>
    <w:p w14:paraId="0CD347B1" w14:textId="1924AAAB" w:rsidR="00CD7B2C" w:rsidRDefault="00CD7B2C" w:rsidP="00CD7B2C">
      <w:r>
        <w:t>Údaje o zemřelém dle § 21 zákona č. 256/2001 Sb.:</w:t>
      </w:r>
    </w:p>
    <w:p w14:paraId="20720408" w14:textId="567B8C08" w:rsidR="00CD7B2C" w:rsidRDefault="00CD7B2C" w:rsidP="00CD7B2C">
      <w:r>
        <w:t xml:space="preserve">Jméno a příjmení: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115942" w14:textId="509A4F44" w:rsidR="00CD7B2C" w:rsidRDefault="00CD7B2C" w:rsidP="00CD7B2C">
      <w:r>
        <w:t xml:space="preserve">Datum a místo narození: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19A1537" w14:textId="31490383" w:rsidR="00CD7B2C" w:rsidRDefault="00CD7B2C" w:rsidP="00CD7B2C">
      <w:r>
        <w:t>Datum úmrtí: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8BDAB9" w14:textId="7DB314D9" w:rsidR="00E11BFE" w:rsidRDefault="00CD7B2C" w:rsidP="00CD7B2C">
      <w:r>
        <w:t xml:space="preserve">Datum pohřbení / uložení: </w:t>
      </w:r>
      <w:r>
        <w:tab/>
      </w:r>
      <w:r>
        <w:tab/>
      </w:r>
      <w:r>
        <w:tab/>
      </w:r>
      <w:r>
        <w:tab/>
      </w:r>
      <w:proofErr w:type="gramStart"/>
      <w:r>
        <w:tab/>
        <w:t>….</w:t>
      </w:r>
      <w:proofErr w:type="gramEnd"/>
      <w:r>
        <w:t>……………………………………………………….</w:t>
      </w:r>
    </w:p>
    <w:p w14:paraId="4C803DC8" w14:textId="587DD0FD" w:rsidR="00C1554A" w:rsidRDefault="00C1554A" w:rsidP="00CD7B2C">
      <w:r w:rsidRPr="00C1554A">
        <w:t xml:space="preserve">Dodavatel hrobnických prací: </w:t>
      </w:r>
      <w:r>
        <w:tab/>
      </w:r>
      <w:r>
        <w:tab/>
      </w:r>
      <w:r>
        <w:tab/>
      </w:r>
      <w:r>
        <w:tab/>
        <w:t>…………………………</w:t>
      </w:r>
      <w:r w:rsidRPr="00C1554A">
        <w:t>…………………………</w:t>
      </w:r>
      <w:proofErr w:type="gramStart"/>
      <w:r w:rsidRPr="00C1554A">
        <w:t>…….</w:t>
      </w:r>
      <w:proofErr w:type="gramEnd"/>
      <w:r w:rsidRPr="00C1554A">
        <w:t>.</w:t>
      </w:r>
    </w:p>
    <w:p w14:paraId="70597C5B" w14:textId="77777777" w:rsidR="00366554" w:rsidRDefault="00366554" w:rsidP="00CD7B2C"/>
    <w:p w14:paraId="08931933" w14:textId="7B64DD50" w:rsidR="00C1554A" w:rsidRDefault="00C1554A" w:rsidP="00C1554A">
      <w:r>
        <w:t>Záznam o nebezpečné nemoci, pokud osoba, jejíž lidské pozůstatky mají být uloženy do hrobu, byla touto nemocí nakažena: ……………………………………………………………………….</w:t>
      </w:r>
    </w:p>
    <w:p w14:paraId="6438FA47" w14:textId="1D3AC836" w:rsidR="00C1554A" w:rsidRDefault="00C1554A" w:rsidP="00C1554A">
      <w:r>
        <w:lastRenderedPageBreak/>
        <w:t>Toto dokládám</w:t>
      </w:r>
    </w:p>
    <w:p w14:paraId="74C79643" w14:textId="678B4091" w:rsidR="00C1554A" w:rsidRDefault="00C1554A" w:rsidP="00C1554A">
      <w:r>
        <w:t xml:space="preserve"> </w:t>
      </w:r>
      <w:r>
        <w:rPr>
          <w:rFonts w:ascii="Cambria Math" w:hAnsi="Cambria Math" w:cs="Cambria Math"/>
        </w:rPr>
        <w:t>▢</w:t>
      </w:r>
      <w:r>
        <w:t xml:space="preserve"> </w:t>
      </w:r>
      <w:r>
        <w:rPr>
          <w:rFonts w:ascii="Aptos" w:hAnsi="Aptos" w:cs="Aptos"/>
        </w:rPr>
        <w:t>ú</w:t>
      </w:r>
      <w:r>
        <w:t>mrtn</w:t>
      </w:r>
      <w:r>
        <w:rPr>
          <w:rFonts w:ascii="Aptos" w:hAnsi="Aptos" w:cs="Aptos"/>
        </w:rPr>
        <w:t>í</w:t>
      </w:r>
      <w:r>
        <w:t>m listem</w:t>
      </w:r>
    </w:p>
    <w:p w14:paraId="27DC7F07" w14:textId="77777777" w:rsidR="00C1554A" w:rsidRDefault="00C1554A" w:rsidP="00C1554A">
      <w:r>
        <w:rPr>
          <w:rFonts w:ascii="Cambria Math" w:hAnsi="Cambria Math" w:cs="Cambria Math"/>
        </w:rPr>
        <w:t>▢</w:t>
      </w:r>
      <w:r>
        <w:t xml:space="preserve"> listem o prohlídce mrtvého</w:t>
      </w:r>
    </w:p>
    <w:p w14:paraId="5101FE97" w14:textId="77777777" w:rsidR="00C1554A" w:rsidRDefault="00C1554A" w:rsidP="00C1554A">
      <w:r>
        <w:rPr>
          <w:rFonts w:ascii="Cambria Math" w:hAnsi="Cambria Math" w:cs="Cambria Math"/>
        </w:rPr>
        <w:t>▢</w:t>
      </w:r>
      <w:r>
        <w:t xml:space="preserve"> průvodním listem k přepravě lidských pozůstatků (umrlčí pas)</w:t>
      </w:r>
    </w:p>
    <w:p w14:paraId="1426AFF1" w14:textId="5490D8E5" w:rsidR="00C1554A" w:rsidRDefault="00C1554A" w:rsidP="00C1554A">
      <w:r>
        <w:rPr>
          <w:rFonts w:ascii="Cambria Math" w:hAnsi="Cambria Math" w:cs="Cambria Math"/>
        </w:rPr>
        <w:t>▢</w:t>
      </w:r>
      <w:r>
        <w:t xml:space="preserve"> zprávou oprávněného orgánu cizího státu</w:t>
      </w:r>
    </w:p>
    <w:p w14:paraId="5CDC3506" w14:textId="77777777" w:rsidR="0068758B" w:rsidRDefault="0068758B" w:rsidP="00C1554A"/>
    <w:p w14:paraId="000614D4" w14:textId="4F62DCBE" w:rsidR="0068758B" w:rsidRDefault="001D16F1" w:rsidP="001D16F1">
      <w:r>
        <w:t>Pozn.: V případě podezření ze spáchání trestného činu v souvislosti s úmrtím je kromě toho nutný i písemný souhlas státního zástupce nebo jiného orgánu činného v trestním řízení.</w:t>
      </w:r>
    </w:p>
    <w:p w14:paraId="2289EF6C" w14:textId="77777777" w:rsidR="001D16F1" w:rsidRDefault="001D16F1" w:rsidP="001D16F1">
      <w:pPr>
        <w:spacing w:line="240" w:lineRule="auto"/>
      </w:pPr>
      <w:r>
        <w:t>* v případě úmrtí dosavadního nájemce se uvádí osoba blízká, popř. objednavatel pohřbení/uložení ostatků</w:t>
      </w:r>
    </w:p>
    <w:p w14:paraId="20B2D45C" w14:textId="77777777" w:rsidR="001D16F1" w:rsidRDefault="001D16F1" w:rsidP="001D16F1">
      <w:pPr>
        <w:spacing w:line="240" w:lineRule="auto"/>
      </w:pPr>
      <w:r>
        <w:t>** osoby, jejíž lidské ostatky mají být na veřejném pohřebišti uloženy</w:t>
      </w:r>
    </w:p>
    <w:p w14:paraId="396B0CF7" w14:textId="77777777" w:rsidR="001D16F1" w:rsidRDefault="001D16F1" w:rsidP="001D16F1"/>
    <w:p w14:paraId="078983E6" w14:textId="75077045" w:rsidR="001D16F1" w:rsidRPr="001D16F1" w:rsidRDefault="001D16F1" w:rsidP="001D16F1">
      <w:pPr>
        <w:spacing w:after="0"/>
        <w:rPr>
          <w:b/>
          <w:bCs/>
        </w:rPr>
      </w:pPr>
      <w:r w:rsidRPr="001D16F1">
        <w:rPr>
          <w:b/>
          <w:bCs/>
        </w:rPr>
        <w:t>Podmínky dle Řádu Veřejného pohřebiště:</w:t>
      </w:r>
    </w:p>
    <w:p w14:paraId="2593A426" w14:textId="1640245E" w:rsidR="001D16F1" w:rsidRDefault="001D16F1" w:rsidP="00366554">
      <w:pPr>
        <w:spacing w:after="0"/>
        <w:jc w:val="both"/>
      </w:pPr>
      <w:r>
        <w:t xml:space="preserve">Uložení lidských pozůstatků do hrobu či hrobky: Všechny rakve určené k pohřbení musí být označeny štítkem obsahujícím minimálně jméno a příjmení zemřelého, datum narození a den pohřbu. Před spuštěním do hrobu musí být víko rakve pevně a trvale spojeno šroubem se spodní částí rakve. Pro pohřbívání do hrobů musí být použity takové rakve, které ve stanovené tlecí době zetlí spolu s lidskými ostatky, tzn. nesmí obsahovat díly z PVC a jiných nerozložitelných materiálů, kovové díly jen omezeně; výplň rakví může být pouze z materiálů, jako dřevěné piliny, papír a látky, při výrobě rakví a jejich nátěrů nesmí být použity toxické látky. Pro pohřbívání do hrobek je nutno použít rakve s maximálními rozměry 2,15 x 0,85 m, a to </w:t>
      </w:r>
      <w:proofErr w:type="spellStart"/>
      <w:r>
        <w:t>celodubové</w:t>
      </w:r>
      <w:proofErr w:type="spellEnd"/>
      <w:r>
        <w:t xml:space="preserve"> nebo z jiných tvrdých druhů dřev, do které bude umístěna poloviční zinková vložka nebo kovové s nepropustným dnem. Rakve s lidským pozůstatky musí být po uložení do hrobu zasypány zkypřenou zeminou ve výši minimálně 1,2 m.</w:t>
      </w:r>
    </w:p>
    <w:p w14:paraId="2682827A" w14:textId="77777777" w:rsidR="00366554" w:rsidRDefault="00366554" w:rsidP="001D16F1">
      <w:pPr>
        <w:spacing w:after="0"/>
      </w:pPr>
    </w:p>
    <w:p w14:paraId="706E0100" w14:textId="33072C0F" w:rsidR="001D16F1" w:rsidRDefault="001D16F1" w:rsidP="00366554">
      <w:pPr>
        <w:spacing w:after="0"/>
        <w:jc w:val="both"/>
      </w:pPr>
      <w:r w:rsidRPr="00366554">
        <w:rPr>
          <w:b/>
          <w:bCs/>
        </w:rPr>
        <w:t>Exhumace:</w:t>
      </w:r>
      <w:r>
        <w:t xml:space="preserve"> Před uplynutím tlecí doby mohou být lidské ostatky exhumovány na žádost nájemce hrobového místa jen se souhlasem krajské hygienické stanice, nebo nařídí-li exhumaci v trestním řízení předseda senátu nebo státní zástupce.</w:t>
      </w:r>
    </w:p>
    <w:p w14:paraId="1949956B" w14:textId="77777777" w:rsidR="001D16F1" w:rsidRDefault="001D16F1" w:rsidP="001D16F1">
      <w:pPr>
        <w:spacing w:after="0"/>
      </w:pPr>
    </w:p>
    <w:p w14:paraId="10679A73" w14:textId="77777777" w:rsidR="001D16F1" w:rsidRDefault="001D16F1" w:rsidP="001D16F1">
      <w:pPr>
        <w:spacing w:after="0"/>
      </w:pPr>
    </w:p>
    <w:p w14:paraId="0C789D09" w14:textId="36F5D7E1" w:rsidR="001D16F1" w:rsidRDefault="001D16F1" w:rsidP="001D16F1">
      <w:pPr>
        <w:spacing w:after="0"/>
      </w:pPr>
      <w:r>
        <w:t>Přímá manipulace s lidskými ostatky se provádí se souhlasem krajské hygienické stanice.</w:t>
      </w:r>
    </w:p>
    <w:p w14:paraId="2980378A" w14:textId="77777777" w:rsidR="001D16F1" w:rsidRDefault="001D16F1" w:rsidP="001D16F1">
      <w:pPr>
        <w:spacing w:after="0"/>
      </w:pPr>
    </w:p>
    <w:p w14:paraId="0A2D26AF" w14:textId="77777777" w:rsidR="001D16F1" w:rsidRDefault="001D16F1" w:rsidP="001D16F1">
      <w:pPr>
        <w:spacing w:after="0"/>
      </w:pPr>
      <w:r>
        <w:t>V ……………………………… dne ……………………</w:t>
      </w:r>
    </w:p>
    <w:p w14:paraId="33DF081A" w14:textId="77777777" w:rsidR="001D16F1" w:rsidRDefault="001D16F1" w:rsidP="001D16F1">
      <w:pPr>
        <w:spacing w:after="0"/>
      </w:pPr>
    </w:p>
    <w:p w14:paraId="44BDCD86" w14:textId="77777777" w:rsidR="001D16F1" w:rsidRDefault="001D16F1" w:rsidP="001D16F1">
      <w:pPr>
        <w:spacing w:after="0"/>
      </w:pPr>
    </w:p>
    <w:p w14:paraId="64E43555" w14:textId="77777777" w:rsidR="001D16F1" w:rsidRDefault="001D16F1" w:rsidP="001D16F1">
      <w:pPr>
        <w:spacing w:after="0"/>
      </w:pPr>
    </w:p>
    <w:p w14:paraId="005F18FB" w14:textId="77777777" w:rsidR="001D16F1" w:rsidRDefault="001D16F1" w:rsidP="001D16F1">
      <w:pPr>
        <w:spacing w:after="0"/>
      </w:pPr>
    </w:p>
    <w:p w14:paraId="0131B4D6" w14:textId="77777777" w:rsidR="001D16F1" w:rsidRDefault="001D16F1" w:rsidP="001D16F1">
      <w:pPr>
        <w:spacing w:after="0"/>
        <w:ind w:left="5664" w:firstLine="708"/>
      </w:pPr>
      <w:r>
        <w:t>………………………………</w:t>
      </w:r>
    </w:p>
    <w:p w14:paraId="5ABE4834" w14:textId="07BF871F" w:rsidR="001D16F1" w:rsidRDefault="001D16F1" w:rsidP="001D16F1">
      <w:pPr>
        <w:spacing w:after="0"/>
        <w:ind w:left="6372"/>
      </w:pPr>
      <w:r>
        <w:t xml:space="preserve">        Podpis žadatele</w:t>
      </w:r>
    </w:p>
    <w:sectPr w:rsidR="001D16F1" w:rsidSect="00CD7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C"/>
    <w:rsid w:val="001B6BA1"/>
    <w:rsid w:val="001D16F1"/>
    <w:rsid w:val="00217025"/>
    <w:rsid w:val="00265AB0"/>
    <w:rsid w:val="00366554"/>
    <w:rsid w:val="0068758B"/>
    <w:rsid w:val="006B01B3"/>
    <w:rsid w:val="007A35AC"/>
    <w:rsid w:val="009E6CF8"/>
    <w:rsid w:val="00C1554A"/>
    <w:rsid w:val="00CD7B2C"/>
    <w:rsid w:val="00E1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838B"/>
  <w15:chartTrackingRefBased/>
  <w15:docId w15:val="{66291B8C-3E15-423C-BB78-B3E8C09A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B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B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B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B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B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B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B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B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B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B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Vážany</dc:creator>
  <cp:keywords/>
  <dc:description/>
  <cp:lastModifiedBy>Asistentka Vážany</cp:lastModifiedBy>
  <cp:revision>2</cp:revision>
  <cp:lastPrinted>2026-03-10T11:19:00Z</cp:lastPrinted>
  <dcterms:created xsi:type="dcterms:W3CDTF">2026-03-10T11:24:00Z</dcterms:created>
  <dcterms:modified xsi:type="dcterms:W3CDTF">2026-03-10T11:24:00Z</dcterms:modified>
</cp:coreProperties>
</file>